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A93B6" w14:textId="77777777" w:rsidR="00976DE4" w:rsidRDefault="0012784D">
      <w:pPr>
        <w:pStyle w:val="Title"/>
      </w:pPr>
      <w:r>
        <w:t>Senior English</w:t>
      </w:r>
      <w:r w:rsidR="00820386">
        <w:t xml:space="preserve"> Syllabus</w:t>
      </w:r>
      <w:r w:rsidR="008C1865">
        <w:t xml:space="preserve">         </w:t>
      </w:r>
      <w:r w:rsidR="008C1865" w:rsidRPr="008C1865">
        <w:rPr>
          <w:sz w:val="36"/>
          <w:szCs w:val="36"/>
        </w:rPr>
        <w:t>scollingsworthenglish.com</w:t>
      </w:r>
    </w:p>
    <w:p w14:paraId="19516BFC" w14:textId="00893390" w:rsidR="00976DE4" w:rsidRDefault="008840F1">
      <w:pPr>
        <w:pStyle w:val="Subtitle"/>
      </w:pPr>
      <w:r>
        <w:t>201</w:t>
      </w:r>
      <w:r w:rsidR="005D11C4">
        <w:t>9</w:t>
      </w:r>
      <w:r>
        <w:t>-20</w:t>
      </w:r>
      <w:r w:rsidR="005D11C4">
        <w:t>20</w:t>
      </w:r>
    </w:p>
    <w:p w14:paraId="63A8653C" w14:textId="77777777" w:rsidR="00976DE4" w:rsidRDefault="00820386">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976DE4" w14:paraId="412DE9C0" w14:textId="77777777">
        <w:trPr>
          <w:cnfStyle w:val="100000000000" w:firstRow="1" w:lastRow="0" w:firstColumn="0" w:lastColumn="0" w:oddVBand="0" w:evenVBand="0" w:oddHBand="0" w:evenHBand="0" w:firstRowFirstColumn="0" w:firstRowLastColumn="0" w:lastRowFirstColumn="0" w:lastRowLastColumn="0"/>
        </w:trPr>
        <w:tc>
          <w:tcPr>
            <w:tcW w:w="1669" w:type="pct"/>
          </w:tcPr>
          <w:p w14:paraId="4E40929A" w14:textId="77777777" w:rsidR="00976DE4" w:rsidRDefault="00820386">
            <w:r>
              <w:t>Instructor</w:t>
            </w:r>
          </w:p>
        </w:tc>
        <w:tc>
          <w:tcPr>
            <w:tcW w:w="1663" w:type="pct"/>
          </w:tcPr>
          <w:p w14:paraId="1E44F5B0" w14:textId="77777777" w:rsidR="00976DE4" w:rsidRDefault="00820386">
            <w:r>
              <w:t>Email</w:t>
            </w:r>
          </w:p>
        </w:tc>
        <w:tc>
          <w:tcPr>
            <w:tcW w:w="1668" w:type="pct"/>
          </w:tcPr>
          <w:p w14:paraId="56922F50" w14:textId="77777777" w:rsidR="00976DE4" w:rsidRDefault="00820386">
            <w:r>
              <w:t>Office Location &amp; Hours</w:t>
            </w:r>
          </w:p>
        </w:tc>
      </w:tr>
      <w:tr w:rsidR="00976DE4" w:rsidRPr="008C1865" w14:paraId="1B0A868D" w14:textId="77777777">
        <w:tc>
          <w:tcPr>
            <w:tcW w:w="1669" w:type="pct"/>
          </w:tcPr>
          <w:p w14:paraId="196D54DA" w14:textId="77777777" w:rsidR="00976DE4" w:rsidRPr="008C1865" w:rsidRDefault="0012784D" w:rsidP="0012784D">
            <w:pPr>
              <w:pStyle w:val="NoSpacing"/>
              <w:rPr>
                <w:color w:val="000000" w:themeColor="text1"/>
              </w:rPr>
            </w:pPr>
            <w:r w:rsidRPr="008C1865">
              <w:rPr>
                <w:rStyle w:val="Strong"/>
                <w:color w:val="000000" w:themeColor="text1"/>
              </w:rPr>
              <w:t>Stephen Collingsworth</w:t>
            </w:r>
          </w:p>
        </w:tc>
        <w:tc>
          <w:tcPr>
            <w:tcW w:w="1663" w:type="pct"/>
          </w:tcPr>
          <w:p w14:paraId="125CEA77" w14:textId="77777777" w:rsidR="00976DE4" w:rsidRPr="008C1865" w:rsidRDefault="0012784D" w:rsidP="0012784D">
            <w:pPr>
              <w:pStyle w:val="NoSpacing"/>
              <w:rPr>
                <w:color w:val="000000" w:themeColor="text1"/>
              </w:rPr>
            </w:pPr>
            <w:r w:rsidRPr="008C1865">
              <w:rPr>
                <w:color w:val="000000" w:themeColor="text1"/>
              </w:rPr>
              <w:t>scollingsworth@pittsfield.net</w:t>
            </w:r>
          </w:p>
        </w:tc>
        <w:tc>
          <w:tcPr>
            <w:tcW w:w="1668" w:type="pct"/>
          </w:tcPr>
          <w:p w14:paraId="119BA4B6" w14:textId="77777777" w:rsidR="00976DE4" w:rsidRPr="008C1865" w:rsidRDefault="0012784D" w:rsidP="0012784D">
            <w:pPr>
              <w:pStyle w:val="NoSpacing"/>
              <w:rPr>
                <w:color w:val="000000" w:themeColor="text1"/>
              </w:rPr>
            </w:pPr>
            <w:r w:rsidRPr="008C1865">
              <w:rPr>
                <w:color w:val="000000" w:themeColor="text1"/>
              </w:rPr>
              <w:t>Rm. 221, Tuesdays 2:30-3:00</w:t>
            </w:r>
          </w:p>
        </w:tc>
      </w:tr>
    </w:tbl>
    <w:p w14:paraId="7DD89E0B" w14:textId="77777777" w:rsidR="00976DE4" w:rsidRPr="008C1865" w:rsidRDefault="00820386" w:rsidP="0012784D">
      <w:pPr>
        <w:pStyle w:val="Heading1"/>
        <w:rPr>
          <w:color w:val="000000" w:themeColor="text1"/>
        </w:rPr>
      </w:pPr>
      <w:r w:rsidRPr="008C1865">
        <w:rPr>
          <w:color w:val="000000" w:themeColor="text1"/>
        </w:rPr>
        <w:t>General Information.</w:t>
      </w:r>
    </w:p>
    <w:p w14:paraId="7A340F7E" w14:textId="77777777" w:rsidR="00976DE4" w:rsidRPr="008C1865" w:rsidRDefault="00820386">
      <w:pPr>
        <w:pStyle w:val="Heading2"/>
        <w:rPr>
          <w:color w:val="000000" w:themeColor="text1"/>
        </w:rPr>
      </w:pPr>
      <w:r w:rsidRPr="008C1865">
        <w:rPr>
          <w:color w:val="000000" w:themeColor="text1"/>
        </w:rPr>
        <w:t>Expectations and Goals</w:t>
      </w:r>
    </w:p>
    <w:p w14:paraId="3A434C96" w14:textId="2F2E71BA" w:rsidR="00976DE4" w:rsidRPr="008C1865" w:rsidRDefault="0012784D">
      <w:pPr>
        <w:rPr>
          <w:color w:val="000000" w:themeColor="text1"/>
        </w:rPr>
      </w:pPr>
      <w:r w:rsidRPr="008C1865">
        <w:rPr>
          <w:color w:val="000000" w:themeColor="text1"/>
        </w:rPr>
        <w:t xml:space="preserve">Students need to pass Senior English, </w:t>
      </w:r>
      <w:r w:rsidR="008840F1">
        <w:rPr>
          <w:color w:val="000000" w:themeColor="text1"/>
        </w:rPr>
        <w:t xml:space="preserve">Finish Summative Projects, demonstrate proficiency in the English standards in order to </w:t>
      </w:r>
      <w:r w:rsidRPr="008C1865">
        <w:rPr>
          <w:color w:val="000000" w:themeColor="text1"/>
        </w:rPr>
        <w:t xml:space="preserve">Graduate. </w:t>
      </w:r>
    </w:p>
    <w:p w14:paraId="6D44F3E8" w14:textId="2344B77A" w:rsidR="00CD2880" w:rsidRPr="005D11C4" w:rsidRDefault="00CD2880">
      <w:pPr>
        <w:pStyle w:val="Heading1"/>
        <w:rPr>
          <w:b w:val="0"/>
          <w:bCs w:val="0"/>
          <w:color w:val="000000" w:themeColor="text1"/>
          <w:sz w:val="20"/>
        </w:rPr>
      </w:pPr>
      <w:bookmarkStart w:id="0" w:name="_GoBack"/>
      <w:r w:rsidRPr="005D11C4">
        <w:rPr>
          <w:color w:val="000000" w:themeColor="text1"/>
          <w:sz w:val="20"/>
        </w:rPr>
        <w:t xml:space="preserve">Grading: </w:t>
      </w:r>
      <w:r w:rsidRPr="005D11C4">
        <w:rPr>
          <w:b w:val="0"/>
          <w:bCs w:val="0"/>
          <w:color w:val="000000" w:themeColor="text1"/>
          <w:sz w:val="20"/>
        </w:rPr>
        <w:t xml:space="preserve">Benchmarks 5%, </w:t>
      </w:r>
      <w:r w:rsidR="007B591E" w:rsidRPr="005D11C4">
        <w:rPr>
          <w:b w:val="0"/>
          <w:bCs w:val="0"/>
          <w:color w:val="000000" w:themeColor="text1"/>
          <w:sz w:val="20"/>
        </w:rPr>
        <w:t xml:space="preserve">Speaking and Listening </w:t>
      </w:r>
      <w:r w:rsidR="006277BB" w:rsidRPr="005D11C4">
        <w:rPr>
          <w:b w:val="0"/>
          <w:bCs w:val="0"/>
          <w:color w:val="000000" w:themeColor="text1"/>
          <w:sz w:val="20"/>
        </w:rPr>
        <w:t xml:space="preserve">(SL) </w:t>
      </w:r>
      <w:r w:rsidR="007B591E" w:rsidRPr="005D11C4">
        <w:rPr>
          <w:b w:val="0"/>
          <w:bCs w:val="0"/>
          <w:color w:val="000000" w:themeColor="text1"/>
          <w:sz w:val="20"/>
        </w:rPr>
        <w:t>20%, Reading Information</w:t>
      </w:r>
      <w:r w:rsidR="006277BB" w:rsidRPr="005D11C4">
        <w:rPr>
          <w:b w:val="0"/>
          <w:bCs w:val="0"/>
          <w:color w:val="000000" w:themeColor="text1"/>
          <w:sz w:val="20"/>
        </w:rPr>
        <w:t xml:space="preserve"> RI)</w:t>
      </w:r>
      <w:r w:rsidR="007B591E" w:rsidRPr="005D11C4">
        <w:rPr>
          <w:b w:val="0"/>
          <w:bCs w:val="0"/>
          <w:color w:val="000000" w:themeColor="text1"/>
          <w:sz w:val="20"/>
        </w:rPr>
        <w:t xml:space="preserve"> </w:t>
      </w:r>
      <w:r w:rsidR="005D11C4" w:rsidRPr="005D11C4">
        <w:rPr>
          <w:b w:val="0"/>
          <w:bCs w:val="0"/>
          <w:color w:val="000000" w:themeColor="text1"/>
          <w:sz w:val="20"/>
        </w:rPr>
        <w:t>15</w:t>
      </w:r>
      <w:r w:rsidR="00995DBE" w:rsidRPr="005D11C4">
        <w:rPr>
          <w:b w:val="0"/>
          <w:bCs w:val="0"/>
          <w:color w:val="000000" w:themeColor="text1"/>
          <w:sz w:val="20"/>
        </w:rPr>
        <w:t>%, Reading Literature</w:t>
      </w:r>
      <w:r w:rsidR="006277BB" w:rsidRPr="005D11C4">
        <w:rPr>
          <w:b w:val="0"/>
          <w:bCs w:val="0"/>
          <w:color w:val="000000" w:themeColor="text1"/>
          <w:sz w:val="20"/>
        </w:rPr>
        <w:t xml:space="preserve"> (RL)</w:t>
      </w:r>
      <w:r w:rsidR="00995DBE" w:rsidRPr="005D11C4">
        <w:rPr>
          <w:b w:val="0"/>
          <w:bCs w:val="0"/>
          <w:color w:val="000000" w:themeColor="text1"/>
          <w:sz w:val="20"/>
        </w:rPr>
        <w:t xml:space="preserve"> </w:t>
      </w:r>
      <w:r w:rsidR="005D11C4" w:rsidRPr="005D11C4">
        <w:rPr>
          <w:b w:val="0"/>
          <w:bCs w:val="0"/>
          <w:color w:val="000000" w:themeColor="text1"/>
          <w:sz w:val="20"/>
        </w:rPr>
        <w:t>15</w:t>
      </w:r>
      <w:r w:rsidR="00995DBE" w:rsidRPr="005D11C4">
        <w:rPr>
          <w:b w:val="0"/>
          <w:bCs w:val="0"/>
          <w:color w:val="000000" w:themeColor="text1"/>
          <w:sz w:val="20"/>
        </w:rPr>
        <w:t>%, Writing and Lang</w:t>
      </w:r>
      <w:r w:rsidR="007B591E" w:rsidRPr="005D11C4">
        <w:rPr>
          <w:b w:val="0"/>
          <w:bCs w:val="0"/>
          <w:color w:val="000000" w:themeColor="text1"/>
          <w:sz w:val="20"/>
        </w:rPr>
        <w:t xml:space="preserve">uage </w:t>
      </w:r>
      <w:r w:rsidR="006277BB" w:rsidRPr="005D11C4">
        <w:rPr>
          <w:b w:val="0"/>
          <w:bCs w:val="0"/>
          <w:color w:val="000000" w:themeColor="text1"/>
          <w:sz w:val="20"/>
        </w:rPr>
        <w:t xml:space="preserve">(W and L) </w:t>
      </w:r>
      <w:r w:rsidR="007B591E" w:rsidRPr="005D11C4">
        <w:rPr>
          <w:b w:val="0"/>
          <w:bCs w:val="0"/>
          <w:color w:val="000000" w:themeColor="text1"/>
          <w:sz w:val="20"/>
        </w:rPr>
        <w:t>20%, Summative Projects 15</w:t>
      </w:r>
      <w:r w:rsidR="00995DBE" w:rsidRPr="005D11C4">
        <w:rPr>
          <w:b w:val="0"/>
          <w:bCs w:val="0"/>
          <w:color w:val="000000" w:themeColor="text1"/>
          <w:sz w:val="20"/>
        </w:rPr>
        <w:t>%</w:t>
      </w:r>
      <w:r w:rsidR="005D11C4" w:rsidRPr="005D11C4">
        <w:rPr>
          <w:b w:val="0"/>
          <w:bCs w:val="0"/>
          <w:color w:val="000000" w:themeColor="text1"/>
          <w:sz w:val="20"/>
        </w:rPr>
        <w:t>, Attendance 10%</w:t>
      </w:r>
      <w:r w:rsidR="006277BB" w:rsidRPr="005D11C4">
        <w:rPr>
          <w:b w:val="0"/>
          <w:bCs w:val="0"/>
          <w:color w:val="000000" w:themeColor="text1"/>
          <w:sz w:val="20"/>
        </w:rPr>
        <w:t>. Pay attention to the categories listed on the Learning Targets on the board, they will reflect where any grades from that day will be categorized.</w:t>
      </w:r>
      <w:bookmarkEnd w:id="0"/>
      <w:r w:rsidR="006277BB">
        <w:rPr>
          <w:b w:val="0"/>
          <w:bCs w:val="0"/>
          <w:color w:val="000000" w:themeColor="text1"/>
          <w:szCs w:val="24"/>
        </w:rPr>
        <w:t xml:space="preserve"> </w:t>
      </w:r>
      <w:r w:rsidR="005D11C4" w:rsidRPr="005D11C4">
        <w:rPr>
          <w:b w:val="0"/>
          <w:bCs w:val="0"/>
          <w:color w:val="000000" w:themeColor="text1"/>
          <w:sz w:val="20"/>
        </w:rPr>
        <w:t>*ONLY SUMMATIVE WORK, ESSAYS, PROJECTS, ETC. ARE ACCEPTED ONCE A NEW UNIT BEGINS. WORK FROM PREVIOUS QUARTERS WILL NOT BE GRADED UNLESS AN INCOMPLETE IS REGISTERED FROM THAT QUARTER.</w:t>
      </w:r>
    </w:p>
    <w:p w14:paraId="42DDDB0D" w14:textId="07AB9A76" w:rsidR="00976DE4" w:rsidRPr="008C1865" w:rsidRDefault="00995DBE">
      <w:pPr>
        <w:pStyle w:val="Heading1"/>
        <w:rPr>
          <w:color w:val="000000" w:themeColor="text1"/>
        </w:rPr>
      </w:pPr>
      <w:r>
        <w:rPr>
          <w:color w:val="000000" w:themeColor="text1"/>
        </w:rPr>
        <w:t>Science Fiction/Fantasy</w:t>
      </w:r>
      <w:r w:rsidR="0012784D" w:rsidRPr="008C1865">
        <w:rPr>
          <w:color w:val="000000" w:themeColor="text1"/>
        </w:rPr>
        <w:t>:</w:t>
      </w:r>
    </w:p>
    <w:p w14:paraId="54296347" w14:textId="5722FA80" w:rsidR="00976DE4" w:rsidRPr="008C1865" w:rsidRDefault="00995DBE">
      <w:pPr>
        <w:rPr>
          <w:color w:val="000000" w:themeColor="text1"/>
        </w:rPr>
      </w:pPr>
      <w:r>
        <w:rPr>
          <w:color w:val="000000" w:themeColor="text1"/>
        </w:rPr>
        <w:t xml:space="preserve">First quarter, we will work on setting the groundwork for the genre. What </w:t>
      </w:r>
      <w:proofErr w:type="gramStart"/>
      <w:r>
        <w:rPr>
          <w:color w:val="000000" w:themeColor="text1"/>
        </w:rPr>
        <w:t>is</w:t>
      </w:r>
      <w:proofErr w:type="gramEnd"/>
      <w:r>
        <w:rPr>
          <w:color w:val="000000" w:themeColor="text1"/>
        </w:rPr>
        <w:t xml:space="preserve"> the differences between Science Fiction and Fantasy? Why are they generally lumped together? Why is are they an important part of the literary canon? We will be reading four books over the course of the year: </w:t>
      </w:r>
      <w:r w:rsidRPr="00995DBE">
        <w:rPr>
          <w:i/>
          <w:iCs/>
          <w:color w:val="000000" w:themeColor="text1"/>
          <w:szCs w:val="18"/>
        </w:rPr>
        <w:t>1984</w:t>
      </w:r>
      <w:r>
        <w:rPr>
          <w:color w:val="000000" w:themeColor="text1"/>
        </w:rPr>
        <w:t xml:space="preserve"> by George Orwell, </w:t>
      </w:r>
      <w:r w:rsidRPr="00995DBE">
        <w:rPr>
          <w:i/>
          <w:iCs/>
          <w:color w:val="000000" w:themeColor="text1"/>
          <w:szCs w:val="18"/>
        </w:rPr>
        <w:t>Childhood’s End</w:t>
      </w:r>
      <w:r>
        <w:rPr>
          <w:color w:val="000000" w:themeColor="text1"/>
        </w:rPr>
        <w:t xml:space="preserve"> by Arthur C. Clark, </w:t>
      </w:r>
      <w:r w:rsidRPr="00995DBE">
        <w:rPr>
          <w:i/>
          <w:iCs/>
          <w:color w:val="000000" w:themeColor="text1"/>
          <w:szCs w:val="18"/>
        </w:rPr>
        <w:t>Hogfather</w:t>
      </w:r>
      <w:r>
        <w:rPr>
          <w:color w:val="000000" w:themeColor="text1"/>
        </w:rPr>
        <w:t xml:space="preserve"> by Terry Pratchett and </w:t>
      </w:r>
      <w:r w:rsidRPr="00995DBE">
        <w:rPr>
          <w:i/>
          <w:iCs/>
          <w:color w:val="000000" w:themeColor="text1"/>
          <w:szCs w:val="18"/>
        </w:rPr>
        <w:t>Wicked</w:t>
      </w:r>
      <w:r>
        <w:rPr>
          <w:color w:val="000000" w:themeColor="text1"/>
        </w:rPr>
        <w:t xml:space="preserve"> by Gregory Maguire. </w:t>
      </w:r>
    </w:p>
    <w:p w14:paraId="52D287AA" w14:textId="77777777" w:rsidR="00976DE4" w:rsidRPr="008C1865" w:rsidRDefault="00976DE4" w:rsidP="0012784D">
      <w:pPr>
        <w:pStyle w:val="ListBullet"/>
        <w:numPr>
          <w:ilvl w:val="0"/>
          <w:numId w:val="0"/>
        </w:numPr>
        <w:ind w:left="144" w:hanging="144"/>
        <w:rPr>
          <w:color w:val="000000" w:themeColor="text1"/>
        </w:rPr>
      </w:pPr>
    </w:p>
    <w:p w14:paraId="71AB5BAC" w14:textId="7C6D70D3" w:rsidR="00976DE4" w:rsidRPr="002A77E6" w:rsidRDefault="00995DBE">
      <w:pPr>
        <w:pStyle w:val="Heading2"/>
        <w:rPr>
          <w:color w:val="000000" w:themeColor="text1"/>
          <w:sz w:val="24"/>
          <w:szCs w:val="24"/>
        </w:rPr>
      </w:pPr>
      <w:r w:rsidRPr="002A77E6">
        <w:rPr>
          <w:color w:val="000000" w:themeColor="text1"/>
          <w:sz w:val="24"/>
          <w:szCs w:val="24"/>
        </w:rPr>
        <w:t>African-American Literature</w:t>
      </w:r>
      <w:r w:rsidR="0012784D" w:rsidRPr="002A77E6">
        <w:rPr>
          <w:color w:val="000000" w:themeColor="text1"/>
          <w:sz w:val="24"/>
          <w:szCs w:val="24"/>
        </w:rPr>
        <w:t>:</w:t>
      </w:r>
    </w:p>
    <w:p w14:paraId="55E8CA4C" w14:textId="618FF2F2" w:rsidR="00976DE4" w:rsidRPr="008C1865" w:rsidRDefault="00995DBE">
      <w:pPr>
        <w:rPr>
          <w:color w:val="000000" w:themeColor="text1"/>
        </w:rPr>
      </w:pPr>
      <w:r>
        <w:rPr>
          <w:color w:val="000000" w:themeColor="text1"/>
        </w:rPr>
        <w:t>First quarter we will be looking at the use of the N-word in literature</w:t>
      </w:r>
      <w:r w:rsidR="00904954">
        <w:rPr>
          <w:color w:val="000000" w:themeColor="text1"/>
        </w:rPr>
        <w:t xml:space="preserve">, the importance of African-American Literature in the literary canon, why do we have African-American Literature? Subgenres of African-American Literature, including Slave Narratives, Passing Literature, Jim Crow, Minstrelsy, and how African-Americans are contemporarily portrayed in literature and media. Over the course of the year we will be reading: </w:t>
      </w:r>
      <w:r w:rsidR="00904954" w:rsidRPr="00904954">
        <w:rPr>
          <w:i/>
          <w:iCs/>
          <w:color w:val="000000" w:themeColor="text1"/>
          <w:szCs w:val="18"/>
        </w:rPr>
        <w:t>Between the World and Me</w:t>
      </w:r>
      <w:r w:rsidR="00904954">
        <w:rPr>
          <w:color w:val="000000" w:themeColor="text1"/>
        </w:rPr>
        <w:t xml:space="preserve"> by Ta-Nehisi Coates, </w:t>
      </w:r>
      <w:r w:rsidR="00904954" w:rsidRPr="00904954">
        <w:rPr>
          <w:i/>
          <w:iCs/>
          <w:color w:val="000000" w:themeColor="text1"/>
          <w:szCs w:val="18"/>
        </w:rPr>
        <w:t>The Bluest Eye</w:t>
      </w:r>
      <w:r w:rsidR="00904954">
        <w:rPr>
          <w:color w:val="000000" w:themeColor="text1"/>
        </w:rPr>
        <w:t xml:space="preserve"> by Toni Morrison, </w:t>
      </w:r>
      <w:r w:rsidR="00904954" w:rsidRPr="00904954">
        <w:rPr>
          <w:i/>
          <w:iCs/>
          <w:color w:val="000000" w:themeColor="text1"/>
          <w:szCs w:val="18"/>
        </w:rPr>
        <w:t>Kindred</w:t>
      </w:r>
      <w:r w:rsidR="00904954">
        <w:rPr>
          <w:color w:val="000000" w:themeColor="text1"/>
        </w:rPr>
        <w:t xml:space="preserve"> by Octavia Butler, and </w:t>
      </w:r>
      <w:r w:rsidR="00904954" w:rsidRPr="00904954">
        <w:rPr>
          <w:i/>
          <w:iCs/>
          <w:color w:val="000000" w:themeColor="text1"/>
          <w:szCs w:val="18"/>
        </w:rPr>
        <w:t>The New Jim Crow</w:t>
      </w:r>
      <w:r w:rsidR="00904954">
        <w:rPr>
          <w:color w:val="000000" w:themeColor="text1"/>
        </w:rPr>
        <w:t xml:space="preserve"> by Michelle Alexander.</w:t>
      </w:r>
      <w:r w:rsidR="005C7427" w:rsidRPr="008C1865">
        <w:rPr>
          <w:color w:val="000000" w:themeColor="text1"/>
        </w:rPr>
        <w:t xml:space="preserve"> </w:t>
      </w:r>
    </w:p>
    <w:p w14:paraId="5EA5A657" w14:textId="4293D4D1" w:rsidR="00976DE4" w:rsidRPr="002A77E6" w:rsidRDefault="005D11C4">
      <w:pPr>
        <w:pStyle w:val="Heading2"/>
        <w:rPr>
          <w:color w:val="000000" w:themeColor="text1"/>
          <w:sz w:val="24"/>
          <w:szCs w:val="24"/>
        </w:rPr>
      </w:pPr>
      <w:r>
        <w:rPr>
          <w:color w:val="000000" w:themeColor="text1"/>
          <w:sz w:val="24"/>
          <w:szCs w:val="24"/>
        </w:rPr>
        <w:t>Sports in Literature</w:t>
      </w:r>
      <w:r w:rsidR="0012784D" w:rsidRPr="002A77E6">
        <w:rPr>
          <w:color w:val="000000" w:themeColor="text1"/>
          <w:sz w:val="24"/>
          <w:szCs w:val="24"/>
        </w:rPr>
        <w:t>:</w:t>
      </w:r>
    </w:p>
    <w:p w14:paraId="13EB448E" w14:textId="62FC8A28" w:rsidR="0012784D" w:rsidRDefault="005D11C4" w:rsidP="0012784D">
      <w:pPr>
        <w:rPr>
          <w:color w:val="000000" w:themeColor="text1"/>
        </w:rPr>
      </w:pPr>
      <w:r>
        <w:rPr>
          <w:color w:val="000000" w:themeColor="text1"/>
        </w:rPr>
        <w:t>This class will delve into how Sports impacts culture and how the lessons we learn from Sports can inform how we live our lives</w:t>
      </w:r>
      <w:r w:rsidR="00904954">
        <w:rPr>
          <w:color w:val="000000" w:themeColor="text1"/>
        </w:rPr>
        <w:t xml:space="preserve">. In class we will be reading: </w:t>
      </w:r>
      <w:r w:rsidR="00904954" w:rsidRPr="005D11C4">
        <w:rPr>
          <w:i/>
          <w:iCs/>
          <w:color w:val="000000" w:themeColor="text1"/>
        </w:rPr>
        <w:t>The Art of Racing in the Rain</w:t>
      </w:r>
      <w:r w:rsidR="00904954">
        <w:rPr>
          <w:color w:val="000000" w:themeColor="text1"/>
        </w:rPr>
        <w:t xml:space="preserve"> by Garth Stein, </w:t>
      </w:r>
      <w:r>
        <w:rPr>
          <w:color w:val="000000" w:themeColor="text1"/>
        </w:rPr>
        <w:t xml:space="preserve">The Sweetheart: A Novel </w:t>
      </w:r>
      <w:r w:rsidR="00904954">
        <w:rPr>
          <w:color w:val="000000" w:themeColor="text1"/>
        </w:rPr>
        <w:t xml:space="preserve">by </w:t>
      </w:r>
      <w:r>
        <w:rPr>
          <w:color w:val="000000" w:themeColor="text1"/>
        </w:rPr>
        <w:t>Angelina Mirabella</w:t>
      </w:r>
      <w:r w:rsidR="00904954">
        <w:rPr>
          <w:color w:val="000000" w:themeColor="text1"/>
        </w:rPr>
        <w:t xml:space="preserve"> Martel, </w:t>
      </w:r>
      <w:r>
        <w:rPr>
          <w:color w:val="000000" w:themeColor="text1"/>
        </w:rPr>
        <w:t xml:space="preserve">and </w:t>
      </w:r>
      <w:proofErr w:type="spellStart"/>
      <w:r>
        <w:rPr>
          <w:color w:val="000000" w:themeColor="text1"/>
        </w:rPr>
        <w:t>Beartown</w:t>
      </w:r>
      <w:proofErr w:type="spellEnd"/>
      <w:r>
        <w:rPr>
          <w:color w:val="000000" w:themeColor="text1"/>
        </w:rPr>
        <w:t>: A Novel by Fredrik Backman. One of your projects will be to create a picture book on life lessons using sports quotes.</w:t>
      </w:r>
    </w:p>
    <w:p w14:paraId="0D4D1D84" w14:textId="62720387" w:rsidR="005D11C4" w:rsidRDefault="005D11C4" w:rsidP="0012784D">
      <w:pPr>
        <w:rPr>
          <w:color w:val="000000" w:themeColor="text1"/>
        </w:rPr>
      </w:pPr>
    </w:p>
    <w:p w14:paraId="43B1B31C" w14:textId="74C7949A" w:rsidR="001F2356" w:rsidRPr="008C1865" w:rsidRDefault="005D11C4" w:rsidP="0012784D">
      <w:pPr>
        <w:rPr>
          <w:color w:val="000000" w:themeColor="text1"/>
        </w:rPr>
      </w:pPr>
      <w:r>
        <w:rPr>
          <w:color w:val="000000" w:themeColor="text1"/>
        </w:rPr>
        <w:t xml:space="preserve">HONORS: Honors students are required to complete an Independent Honors Project every Quarter. It is completely independent and can be about anything you like that relates to the course. </w:t>
      </w:r>
    </w:p>
    <w:sectPr w:rsidR="001F2356" w:rsidRPr="008C1865">
      <w:footerReference w:type="default" r:id="rId8"/>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4F219" w14:textId="77777777" w:rsidR="007A049E" w:rsidRDefault="007A049E">
      <w:pPr>
        <w:spacing w:after="0"/>
      </w:pPr>
      <w:r>
        <w:separator/>
      </w:r>
    </w:p>
  </w:endnote>
  <w:endnote w:type="continuationSeparator" w:id="0">
    <w:p w14:paraId="3530F743" w14:textId="77777777" w:rsidR="007A049E" w:rsidRDefault="007A04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F7CD" w14:textId="77777777" w:rsidR="002A77E6" w:rsidRDefault="002A77E6">
    <w:pPr>
      <w:pStyle w:val="Footer"/>
    </w:pPr>
    <w:r>
      <w:t xml:space="preserve">Page </w:t>
    </w:r>
    <w:r>
      <w:fldChar w:fldCharType="begin"/>
    </w:r>
    <w:r>
      <w:instrText xml:space="preserve"> PAGE   \* MERGEFORMAT </w:instrText>
    </w:r>
    <w:r>
      <w:fldChar w:fldCharType="separate"/>
    </w:r>
    <w:r w:rsidR="0089133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158E5" w14:textId="77777777" w:rsidR="007A049E" w:rsidRDefault="007A049E">
      <w:pPr>
        <w:spacing w:after="0"/>
      </w:pPr>
      <w:r>
        <w:separator/>
      </w:r>
    </w:p>
  </w:footnote>
  <w:footnote w:type="continuationSeparator" w:id="0">
    <w:p w14:paraId="29C6627E" w14:textId="77777777" w:rsidR="007A049E" w:rsidRDefault="007A04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84D"/>
    <w:rsid w:val="000C3302"/>
    <w:rsid w:val="0012784D"/>
    <w:rsid w:val="001F2356"/>
    <w:rsid w:val="002A77E6"/>
    <w:rsid w:val="005859F0"/>
    <w:rsid w:val="005C7427"/>
    <w:rsid w:val="005D11C4"/>
    <w:rsid w:val="006277BB"/>
    <w:rsid w:val="007A049E"/>
    <w:rsid w:val="007B591E"/>
    <w:rsid w:val="00820386"/>
    <w:rsid w:val="008840F1"/>
    <w:rsid w:val="0089133E"/>
    <w:rsid w:val="008C1865"/>
    <w:rsid w:val="00904954"/>
    <w:rsid w:val="00976DE4"/>
    <w:rsid w:val="00995DBE"/>
    <w:rsid w:val="009C77E9"/>
    <w:rsid w:val="00B94404"/>
    <w:rsid w:val="00CB475F"/>
    <w:rsid w:val="00CD2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0F6CA"/>
  <w15:docId w15:val="{23BCEED1-EA37-460A-BA39-4F01886A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AppData\Roaming\Microsoft\Templates\Teacher's%20syllabus.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collingsworth</dc:creator>
  <cp:keywords/>
  <cp:lastModifiedBy>stephen collingsworth</cp:lastModifiedBy>
  <cp:revision>2</cp:revision>
  <cp:lastPrinted>2016-08-30T12:45:00Z</cp:lastPrinted>
  <dcterms:created xsi:type="dcterms:W3CDTF">2019-09-01T23:10:00Z</dcterms:created>
  <dcterms:modified xsi:type="dcterms:W3CDTF">2019-09-01T23:10:00Z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